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2B95" w14:textId="2BE34D51" w:rsidR="00F3034F" w:rsidRPr="00A703DB" w:rsidRDefault="00F3034F" w:rsidP="00F3034F">
      <w:pPr>
        <w:ind w:left="14" w:right="21" w:firstLine="698"/>
        <w:rPr>
          <w:b/>
        </w:rPr>
      </w:pPr>
      <w:r w:rsidRPr="00A703DB">
        <w:rPr>
          <w:b/>
        </w:rPr>
        <w:t xml:space="preserve">Вводятся дополнительные гарантии для детей-инвалидов и их законных представителей. </w:t>
      </w:r>
    </w:p>
    <w:p w14:paraId="4C85997D" w14:textId="77777777" w:rsidR="00A703DB" w:rsidRPr="00A703DB" w:rsidRDefault="00A703DB" w:rsidP="00F3034F">
      <w:pPr>
        <w:ind w:left="14" w:right="21" w:firstLine="698"/>
        <w:rPr>
          <w:b/>
        </w:rPr>
      </w:pPr>
      <w:bookmarkStart w:id="0" w:name="_GoBack"/>
      <w:bookmarkEnd w:id="0"/>
    </w:p>
    <w:p w14:paraId="4A19D67F" w14:textId="66EA7B35" w:rsidR="00F3034F" w:rsidRDefault="00F3034F" w:rsidP="00F3034F">
      <w:pPr>
        <w:ind w:left="14" w:right="21" w:firstLine="698"/>
      </w:pPr>
      <w:r>
        <w:t>Так, постановлением Правительства Российской Федерации от 14.11.2022 №2045 внесены изменения в Правила финансового обеспечения расходов по предоставлению гражданам государственной социальной помощи в виде набора социальных услуг, утвержденные постановлением Правительством Российской Федерации от 29.12.2004 №684.</w:t>
      </w:r>
    </w:p>
    <w:p w14:paraId="602C140F" w14:textId="339244E1" w:rsidR="00F3034F" w:rsidRDefault="00F3034F" w:rsidP="00F3034F">
      <w:pPr>
        <w:ind w:left="14" w:right="21" w:firstLine="698"/>
      </w:pPr>
      <w:r>
        <w:t xml:space="preserve">Теперь авиаперелет за счет средств ФСС будет предоставляться при направлении к месту лечения и обратно детей-инвалидов с онкологическими, гематологическими и иммунологическими заболеваниями, получающих противоопухолевую и иммуномодулирующую терапию, детей-инвалидов, </w:t>
      </w:r>
      <w:r>
        <w:rPr>
          <w:noProof/>
        </w:rPr>
        <w:drawing>
          <wp:inline distT="0" distB="0" distL="0" distR="0" wp14:anchorId="46992356" wp14:editId="4D235D3D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имеющих хроническую почечную недостаточность (находящихся на гемодиализе), и сопровождающих их лиц, проживающих на удалении от места лечения более чем на 12 часов следования железнодорожным транспортом или 1000 километров.</w:t>
      </w:r>
    </w:p>
    <w:p w14:paraId="160A5C64" w14:textId="77777777" w:rsidR="00F3034F" w:rsidRDefault="00F3034F" w:rsidP="00F3034F">
      <w:pPr>
        <w:ind w:left="737" w:right="21"/>
      </w:pPr>
      <w:r>
        <w:t>Изменения законодательства вступают в силу с 01.01.2023.</w:t>
      </w:r>
    </w:p>
    <w:p w14:paraId="2687331C" w14:textId="0FC4E2A6" w:rsidR="00F3034F" w:rsidRDefault="00F3034F" w:rsidP="00F3034F">
      <w:pPr>
        <w:ind w:left="14" w:right="21" w:firstLine="698"/>
      </w:pPr>
      <w:r>
        <w:t xml:space="preserve">Кроме того, статьей 262 Трудового кодекса Российской Федерации предусматривается, что одному из родителей (опекуну, попечителю) для ухода за детьми-инвалидами по его письменному заявлению предоставить четыре </w:t>
      </w:r>
      <w:r>
        <w:rPr>
          <w:noProof/>
        </w:rPr>
        <w:drawing>
          <wp:inline distT="0" distB="0" distL="0" distR="0" wp14:anchorId="7BED7846" wp14:editId="691B429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Указанная норма дополнена и с 01.09.2023 позволит однократно в течение календарного года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14:paraId="0F37B799" w14:textId="678B3262" w:rsidR="00A703DB" w:rsidRDefault="00A703DB" w:rsidP="00A703DB">
      <w:pPr>
        <w:ind w:right="21"/>
      </w:pPr>
    </w:p>
    <w:p w14:paraId="6218D695" w14:textId="391E057C" w:rsidR="00A703DB" w:rsidRDefault="00A703DB" w:rsidP="00A703DB">
      <w:pPr>
        <w:ind w:right="21"/>
      </w:pPr>
      <w:r>
        <w:t xml:space="preserve">Заместитель прокурора </w:t>
      </w:r>
    </w:p>
    <w:p w14:paraId="5C98CEBE" w14:textId="77777777" w:rsidR="00A703DB" w:rsidRDefault="00A703DB" w:rsidP="00A703DB">
      <w:pPr>
        <w:ind w:right="21"/>
      </w:pPr>
      <w:proofErr w:type="spellStart"/>
      <w:r>
        <w:t>Тальменского</w:t>
      </w:r>
      <w:proofErr w:type="spellEnd"/>
      <w:r>
        <w:t xml:space="preserve"> района </w:t>
      </w:r>
    </w:p>
    <w:p w14:paraId="5321644C" w14:textId="77777777" w:rsidR="00A703DB" w:rsidRDefault="00A703DB" w:rsidP="00A703DB">
      <w:pPr>
        <w:ind w:right="21"/>
      </w:pPr>
    </w:p>
    <w:p w14:paraId="4FC54B80" w14:textId="438881DB" w:rsidR="00A703DB" w:rsidRDefault="00A703DB" w:rsidP="00A703DB">
      <w:pPr>
        <w:ind w:right="21"/>
      </w:pPr>
      <w:r>
        <w:t>младший советник юстиции</w:t>
      </w:r>
      <w:r>
        <w:tab/>
      </w:r>
      <w:r>
        <w:tab/>
      </w:r>
      <w:r>
        <w:tab/>
      </w:r>
      <w:r>
        <w:tab/>
      </w:r>
      <w:r>
        <w:tab/>
        <w:t xml:space="preserve">               Е.Н. Полякова  </w:t>
      </w:r>
      <w:r>
        <w:tab/>
      </w:r>
      <w:r>
        <w:tab/>
      </w:r>
      <w:r>
        <w:tab/>
      </w:r>
      <w:r>
        <w:tab/>
      </w:r>
    </w:p>
    <w:p w14:paraId="00179463" w14:textId="77777777" w:rsidR="009F60AF" w:rsidRDefault="009F60AF"/>
    <w:sectPr w:rsidR="009F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A"/>
    <w:rsid w:val="009F60AF"/>
    <w:rsid w:val="00A36E9A"/>
    <w:rsid w:val="00A703DB"/>
    <w:rsid w:val="00F3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1465"/>
  <w15:chartTrackingRefBased/>
  <w15:docId w15:val="{270EBA77-FC2B-441E-9DF3-E184DBD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4F"/>
    <w:pPr>
      <w:spacing w:after="4" w:line="252" w:lineRule="auto"/>
      <w:ind w:left="32" w:right="3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D902-8397-4323-8146-0DD7230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Самок Яна Дмитриевна</dc:creator>
  <cp:keywords/>
  <dc:description/>
  <cp:lastModifiedBy>Полякова Елена Николаевна</cp:lastModifiedBy>
  <cp:revision>3</cp:revision>
  <dcterms:created xsi:type="dcterms:W3CDTF">2023-01-30T10:44:00Z</dcterms:created>
  <dcterms:modified xsi:type="dcterms:W3CDTF">2023-01-30T11:13:00Z</dcterms:modified>
</cp:coreProperties>
</file>